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4D" w:rsidRPr="00C4574D" w:rsidRDefault="00C4574D" w:rsidP="00C4574D">
      <w:pPr>
        <w:shd w:val="clear" w:color="auto" w:fill="FFFFFF"/>
        <w:spacing w:before="100" w:beforeAutospacing="1" w:after="100" w:afterAutospacing="1" w:line="240" w:lineRule="auto"/>
        <w:jc w:val="center"/>
        <w:outlineLvl w:val="3"/>
        <w:rPr>
          <w:rFonts w:ascii="Palatino Linotype" w:eastAsia="Times New Roman" w:hAnsi="Palatino Linotype" w:cs="Times New Roman"/>
          <w:color w:val="24355D"/>
          <w:sz w:val="36"/>
          <w:szCs w:val="36"/>
        </w:rPr>
      </w:pPr>
      <w:r w:rsidRPr="00C4574D">
        <w:rPr>
          <w:rFonts w:ascii="Arial" w:eastAsia="Times New Roman" w:hAnsi="Arial" w:cs="Arial"/>
          <w:b/>
          <w:bCs/>
          <w:color w:val="3333FF"/>
          <w:sz w:val="40"/>
          <w:szCs w:val="40"/>
          <w:u w:val="single"/>
        </w:rPr>
        <w:t>Pool Rules and Regulations</w:t>
      </w:r>
    </w:p>
    <w:p w:rsidR="00C4574D" w:rsidRPr="00C4574D" w:rsidRDefault="00C4574D" w:rsidP="00C4574D">
      <w:pPr>
        <w:shd w:val="clear" w:color="auto" w:fill="FFFFFF"/>
        <w:spacing w:before="100" w:beforeAutospacing="1" w:after="100" w:afterAutospacing="1" w:line="240" w:lineRule="auto"/>
        <w:outlineLvl w:val="3"/>
        <w:rPr>
          <w:rFonts w:ascii="Palatino Linotype" w:eastAsia="Times New Roman" w:hAnsi="Palatino Linotype" w:cs="Times New Roman"/>
          <w:color w:val="24355D"/>
          <w:sz w:val="28"/>
          <w:szCs w:val="36"/>
        </w:rPr>
      </w:pPr>
      <w:r w:rsidRPr="00C4574D">
        <w:rPr>
          <w:rFonts w:ascii="Arial" w:eastAsia="Times New Roman" w:hAnsi="Arial" w:cs="Arial"/>
          <w:i/>
          <w:iCs/>
          <w:color w:val="000000"/>
          <w:sz w:val="28"/>
          <w:szCs w:val="36"/>
        </w:rPr>
        <w:t>The following rules and regulations have been established for the benefit and protection of all users of the Emory Valley Recreation Club swimming pool facilities, and to provide enjoyable recreation for all members and their guests.</w:t>
      </w:r>
    </w:p>
    <w:p w:rsidR="00C4574D" w:rsidRPr="00C4574D" w:rsidRDefault="00C4574D" w:rsidP="00C4574D">
      <w:pPr>
        <w:numPr>
          <w:ilvl w:val="0"/>
          <w:numId w:val="1"/>
        </w:numPr>
        <w:shd w:val="clear" w:color="auto" w:fill="FFFFFF"/>
        <w:spacing w:before="100" w:beforeAutospacing="1" w:after="100" w:afterAutospacing="1" w:line="240" w:lineRule="auto"/>
        <w:outlineLvl w:val="2"/>
        <w:rPr>
          <w:rFonts w:ascii="Arial" w:eastAsia="Times New Roman" w:hAnsi="Arial" w:cs="Arial"/>
          <w:i/>
          <w:iCs/>
          <w:color w:val="24355D"/>
          <w:sz w:val="28"/>
          <w:szCs w:val="36"/>
        </w:rPr>
      </w:pPr>
      <w:r w:rsidRPr="00C4574D">
        <w:rPr>
          <w:rFonts w:ascii="Arial" w:eastAsia="Times New Roman" w:hAnsi="Arial" w:cs="Arial"/>
          <w:i/>
          <w:iCs/>
          <w:color w:val="000000"/>
          <w:sz w:val="28"/>
          <w:szCs w:val="36"/>
        </w:rPr>
        <w:t>Members are requested to cooperate in observing these rules.  </w:t>
      </w:r>
    </w:p>
    <w:p w:rsidR="00C4574D" w:rsidRPr="00C4574D" w:rsidRDefault="00C4574D" w:rsidP="00C4574D">
      <w:pPr>
        <w:numPr>
          <w:ilvl w:val="0"/>
          <w:numId w:val="1"/>
        </w:numPr>
        <w:shd w:val="clear" w:color="auto" w:fill="FFFFFF"/>
        <w:spacing w:before="100" w:beforeAutospacing="1" w:after="100" w:afterAutospacing="1" w:line="240" w:lineRule="auto"/>
        <w:outlineLvl w:val="2"/>
        <w:rPr>
          <w:rFonts w:ascii="Arial" w:eastAsia="Times New Roman" w:hAnsi="Arial" w:cs="Arial"/>
          <w:i/>
          <w:iCs/>
          <w:color w:val="24355D"/>
          <w:sz w:val="28"/>
          <w:szCs w:val="36"/>
        </w:rPr>
      </w:pPr>
      <w:r w:rsidRPr="00C4574D">
        <w:rPr>
          <w:rFonts w:ascii="Arial" w:eastAsia="Times New Roman" w:hAnsi="Arial" w:cs="Arial"/>
          <w:i/>
          <w:iCs/>
          <w:color w:val="000000"/>
          <w:sz w:val="28"/>
          <w:szCs w:val="36"/>
        </w:rPr>
        <w:t>Parents are urged to caution their children to observe the rules and to obey the instructions of the lifeguard on duty. </w:t>
      </w:r>
    </w:p>
    <w:p w:rsidR="00C4574D" w:rsidRPr="00C4574D" w:rsidRDefault="00C4574D" w:rsidP="00C4574D">
      <w:pPr>
        <w:numPr>
          <w:ilvl w:val="0"/>
          <w:numId w:val="1"/>
        </w:numPr>
        <w:shd w:val="clear" w:color="auto" w:fill="FFFFFF"/>
        <w:spacing w:before="100" w:beforeAutospacing="1" w:after="100" w:afterAutospacing="1" w:line="240" w:lineRule="auto"/>
        <w:outlineLvl w:val="2"/>
        <w:rPr>
          <w:rFonts w:ascii="Arial" w:eastAsia="Times New Roman" w:hAnsi="Arial" w:cs="Arial"/>
          <w:i/>
          <w:iCs/>
          <w:color w:val="24355D"/>
          <w:sz w:val="28"/>
          <w:szCs w:val="36"/>
        </w:rPr>
      </w:pPr>
      <w:r w:rsidRPr="00C4574D">
        <w:rPr>
          <w:rFonts w:ascii="Arial" w:eastAsia="Times New Roman" w:hAnsi="Arial" w:cs="Arial"/>
          <w:i/>
          <w:iCs/>
          <w:color w:val="000000"/>
          <w:sz w:val="28"/>
          <w:szCs w:val="36"/>
        </w:rPr>
        <w:t>The lifeguard is charged with maintaining pool order and safety.  </w:t>
      </w:r>
    </w:p>
    <w:p w:rsidR="00C4574D" w:rsidRPr="00C4574D" w:rsidRDefault="00C4574D" w:rsidP="00C4574D">
      <w:pPr>
        <w:numPr>
          <w:ilvl w:val="0"/>
          <w:numId w:val="1"/>
        </w:numPr>
        <w:shd w:val="clear" w:color="auto" w:fill="FFFFFF"/>
        <w:spacing w:before="100" w:beforeAutospacing="1" w:after="100" w:afterAutospacing="1" w:line="240" w:lineRule="auto"/>
        <w:outlineLvl w:val="2"/>
        <w:rPr>
          <w:rFonts w:ascii="Arial" w:eastAsia="Times New Roman" w:hAnsi="Arial" w:cs="Arial"/>
          <w:i/>
          <w:iCs/>
          <w:color w:val="24355D"/>
          <w:sz w:val="28"/>
          <w:szCs w:val="36"/>
        </w:rPr>
      </w:pPr>
      <w:r w:rsidRPr="00C4574D">
        <w:rPr>
          <w:rFonts w:ascii="Arial" w:eastAsia="Times New Roman" w:hAnsi="Arial" w:cs="Arial"/>
          <w:i/>
          <w:iCs/>
          <w:color w:val="000000"/>
          <w:sz w:val="28"/>
          <w:szCs w:val="36"/>
        </w:rPr>
        <w:t>Failure to comply with these rules may result in suspension of pool privileges.</w:t>
      </w:r>
    </w:p>
    <w:p w:rsidR="00C4574D" w:rsidRDefault="00C4574D" w:rsidP="00C4574D">
      <w:pPr>
        <w:shd w:val="clear" w:color="auto" w:fill="FFFFFF"/>
        <w:spacing w:after="0" w:afterAutospacing="1" w:line="240" w:lineRule="auto"/>
        <w:outlineLvl w:val="2"/>
        <w:rPr>
          <w:rFonts w:ascii="Arial" w:eastAsia="Times New Roman" w:hAnsi="Arial" w:cs="Arial"/>
          <w:iCs/>
          <w:color w:val="000000"/>
          <w:sz w:val="36"/>
          <w:szCs w:val="36"/>
        </w:rPr>
      </w:pPr>
      <w:r w:rsidRPr="00C4574D">
        <w:rPr>
          <w:rFonts w:ascii="Arial" w:eastAsia="Times New Roman" w:hAnsi="Arial" w:cs="Arial"/>
          <w:b/>
          <w:bCs/>
          <w:iCs/>
          <w:color w:val="3333FF"/>
          <w:sz w:val="36"/>
          <w:szCs w:val="36"/>
        </w:rPr>
        <w:t>Pool Hours/Guarded Hours</w:t>
      </w:r>
      <w:bookmarkStart w:id="0" w:name="TOC-The-pool-will-be-open-for-swimming-D"/>
      <w:bookmarkEnd w:id="0"/>
    </w:p>
    <w:p w:rsidR="00C4574D" w:rsidRPr="00C4574D" w:rsidRDefault="00C4574D" w:rsidP="00C4574D">
      <w:pPr>
        <w:pStyle w:val="NoSpacing"/>
        <w:rPr>
          <w:rFonts w:ascii="Arial" w:hAnsi="Arial" w:cs="Arial"/>
          <w:iCs/>
          <w:sz w:val="44"/>
          <w:szCs w:val="36"/>
        </w:rPr>
      </w:pPr>
      <w:r w:rsidRPr="00C4574D">
        <w:rPr>
          <w:rFonts w:ascii="Arial" w:hAnsi="Arial" w:cs="Arial"/>
          <w:sz w:val="28"/>
        </w:rPr>
        <w:t>The pool will be open for swimming </w:t>
      </w:r>
      <w:r w:rsidRPr="00C4574D">
        <w:rPr>
          <w:rFonts w:ascii="Arial" w:hAnsi="Arial" w:cs="Arial"/>
          <w:b/>
          <w:bCs/>
          <w:sz w:val="28"/>
        </w:rPr>
        <w:t>Daily from 8:00 a.m. to 10:00 p.m. </w:t>
      </w:r>
      <w:r w:rsidRPr="00C4574D">
        <w:rPr>
          <w:rFonts w:ascii="Arial" w:hAnsi="Arial" w:cs="Arial"/>
          <w:sz w:val="28"/>
        </w:rPr>
        <w:t> </w:t>
      </w:r>
    </w:p>
    <w:p w:rsidR="00C4574D" w:rsidRDefault="00C4574D" w:rsidP="00C4574D">
      <w:pPr>
        <w:pStyle w:val="NoSpacing"/>
        <w:rPr>
          <w:rFonts w:ascii="Arial" w:hAnsi="Arial" w:cs="Arial"/>
          <w:sz w:val="28"/>
        </w:rPr>
      </w:pPr>
      <w:r w:rsidRPr="00C4574D">
        <w:rPr>
          <w:rFonts w:ascii="Arial" w:hAnsi="Arial" w:cs="Arial"/>
          <w:sz w:val="28"/>
        </w:rPr>
        <w:t>Guards are on duty </w:t>
      </w:r>
      <w:r w:rsidRPr="00C4574D">
        <w:rPr>
          <w:rFonts w:ascii="Arial" w:hAnsi="Arial" w:cs="Arial"/>
          <w:b/>
          <w:bCs/>
          <w:sz w:val="28"/>
        </w:rPr>
        <w:t>Monday - Sunday from 1:00 p.m. -6:00 p.m.</w:t>
      </w:r>
      <w:r w:rsidRPr="00C4574D">
        <w:rPr>
          <w:rFonts w:ascii="Arial" w:hAnsi="Arial" w:cs="Arial"/>
          <w:sz w:val="28"/>
        </w:rPr>
        <w:t>    </w:t>
      </w:r>
    </w:p>
    <w:p w:rsidR="00C4574D" w:rsidRPr="00C4574D" w:rsidRDefault="00C4574D" w:rsidP="00C4574D">
      <w:pPr>
        <w:pStyle w:val="NoSpacing"/>
        <w:rPr>
          <w:rFonts w:ascii="Arial" w:hAnsi="Arial" w:cs="Arial"/>
          <w:sz w:val="28"/>
        </w:rPr>
      </w:pPr>
      <w:r w:rsidRPr="00C4574D">
        <w:rPr>
          <w:rFonts w:ascii="Arial" w:hAnsi="Arial" w:cs="Arial"/>
          <w:sz w:val="28"/>
        </w:rPr>
        <w:t xml:space="preserve">                         </w:t>
      </w:r>
      <w:r w:rsidRPr="00C4574D">
        <w:rPr>
          <w:rFonts w:ascii="Arial" w:hAnsi="Arial" w:cs="Arial"/>
          <w:b/>
          <w:bCs/>
          <w:sz w:val="28"/>
        </w:rPr>
        <w:t> </w:t>
      </w:r>
    </w:p>
    <w:p w:rsidR="00C4574D" w:rsidRPr="00C4574D" w:rsidRDefault="00C4574D" w:rsidP="00C4574D">
      <w:pPr>
        <w:shd w:val="clear" w:color="auto" w:fill="FFFFFF"/>
        <w:spacing w:after="0" w:line="300" w:lineRule="atLeast"/>
        <w:rPr>
          <w:rFonts w:ascii="Arial" w:eastAsia="Times New Roman" w:hAnsi="Arial" w:cs="Arial"/>
          <w:color w:val="000000"/>
          <w:sz w:val="28"/>
          <w:szCs w:val="20"/>
        </w:rPr>
      </w:pPr>
      <w:r w:rsidRPr="00C4574D">
        <w:rPr>
          <w:rFonts w:ascii="Arial" w:eastAsia="Times New Roman" w:hAnsi="Arial" w:cs="Arial"/>
          <w:b/>
          <w:bCs/>
          <w:color w:val="3333FF"/>
          <w:sz w:val="28"/>
          <w:szCs w:val="20"/>
        </w:rPr>
        <w:t>Management</w:t>
      </w:r>
    </w:p>
    <w:p w:rsidR="00C4574D" w:rsidRPr="00C4574D" w:rsidRDefault="00C4574D" w:rsidP="00C4574D">
      <w:pPr>
        <w:shd w:val="clear" w:color="auto" w:fill="FFFFFF"/>
        <w:spacing w:after="0" w:line="300" w:lineRule="atLeast"/>
        <w:rPr>
          <w:rFonts w:ascii="Lucida Sans" w:eastAsia="Times New Roman" w:hAnsi="Lucida Sans" w:cs="Times New Roman"/>
          <w:color w:val="000000"/>
          <w:sz w:val="20"/>
          <w:szCs w:val="20"/>
        </w:rPr>
      </w:pPr>
    </w:p>
    <w:p w:rsidR="00C4574D" w:rsidRPr="00C4574D" w:rsidRDefault="00C4574D" w:rsidP="00C4574D">
      <w:pPr>
        <w:pStyle w:val="NoSpacing"/>
        <w:rPr>
          <w:rFonts w:ascii="Arial" w:hAnsi="Arial" w:cs="Arial"/>
          <w:sz w:val="28"/>
        </w:rPr>
      </w:pPr>
      <w:r w:rsidRPr="00C4574D">
        <w:rPr>
          <w:rFonts w:ascii="Arial" w:hAnsi="Arial" w:cs="Arial"/>
          <w:sz w:val="28"/>
        </w:rPr>
        <w:t>The Board of Directors in accordance with Corporation by-laws, will be in charge of the pool and various phases of its operation.</w:t>
      </w:r>
    </w:p>
    <w:p w:rsidR="00C4574D" w:rsidRPr="00C4574D" w:rsidRDefault="00C4574D" w:rsidP="00C4574D">
      <w:pPr>
        <w:shd w:val="clear" w:color="auto" w:fill="FFFFFF"/>
        <w:spacing w:before="100" w:beforeAutospacing="1" w:after="100" w:afterAutospacing="1" w:line="240" w:lineRule="auto"/>
        <w:outlineLvl w:val="3"/>
        <w:rPr>
          <w:rFonts w:ascii="Palatino Linotype" w:eastAsia="Times New Roman" w:hAnsi="Palatino Linotype" w:cs="Times New Roman"/>
          <w:color w:val="24355D"/>
          <w:sz w:val="36"/>
          <w:szCs w:val="36"/>
        </w:rPr>
      </w:pPr>
      <w:bookmarkStart w:id="1" w:name="TOC-Enforcement-of-the-Rules-The-Board-o"/>
      <w:bookmarkStart w:id="2" w:name="_GoBack"/>
      <w:bookmarkEnd w:id="1"/>
      <w:r w:rsidRPr="00C4574D">
        <w:rPr>
          <w:rFonts w:ascii="Arial" w:eastAsia="Times New Roman" w:hAnsi="Arial" w:cs="Arial"/>
          <w:b/>
          <w:bCs/>
          <w:iCs/>
          <w:color w:val="3333FF"/>
          <w:sz w:val="36"/>
          <w:szCs w:val="36"/>
        </w:rPr>
        <w:t>Enforcement of the Rules</w:t>
      </w:r>
    </w:p>
    <w:bookmarkEnd w:id="2"/>
    <w:p w:rsidR="00C4574D" w:rsidRPr="00C4574D" w:rsidRDefault="00C4574D" w:rsidP="00C4574D">
      <w:pPr>
        <w:pStyle w:val="NoSpacing"/>
        <w:rPr>
          <w:rFonts w:ascii="Arial" w:hAnsi="Arial" w:cs="Arial"/>
          <w:color w:val="24355D"/>
          <w:sz w:val="28"/>
        </w:rPr>
      </w:pPr>
      <w:r w:rsidRPr="00C4574D">
        <w:rPr>
          <w:rFonts w:ascii="Arial" w:hAnsi="Arial" w:cs="Arial"/>
          <w:sz w:val="28"/>
        </w:rPr>
        <w:t>The Board of Directors will be the governing body for proper enforcement of rules and regulations as established by the Corporation. These rules and regulations are to be administered by the lifeguard on duty, pool manager, and/or board of directors who all have the authority to request police assistance in the event of refusal to vacate the premises or threats of physical violence.  </w:t>
      </w:r>
    </w:p>
    <w:p w:rsidR="00C4574D" w:rsidRPr="00C4574D" w:rsidRDefault="00C4574D" w:rsidP="00C4574D">
      <w:pPr>
        <w:pStyle w:val="NoSpacing"/>
        <w:rPr>
          <w:rFonts w:ascii="Arial" w:hAnsi="Arial" w:cs="Arial"/>
          <w:color w:val="24355D"/>
          <w:sz w:val="28"/>
        </w:rPr>
      </w:pPr>
      <w:r w:rsidRPr="00C4574D">
        <w:rPr>
          <w:rFonts w:ascii="Arial" w:hAnsi="Arial" w:cs="Arial"/>
          <w:b/>
          <w:bCs/>
          <w:sz w:val="28"/>
        </w:rPr>
        <w:t>Lifeguards, Pool Manager, Board of Directors also have the authority to suspend pool privileges for infractions of the rules and regulations for periods of time up to one week, depending upon the severity of the offense. Suspension applies to the entire member family. </w:t>
      </w:r>
      <w:r w:rsidRPr="00C4574D">
        <w:rPr>
          <w:rFonts w:ascii="Arial" w:hAnsi="Arial" w:cs="Arial"/>
          <w:sz w:val="28"/>
        </w:rPr>
        <w:t>Suspension of pool privileges for one or more weeks for serious offenses will be by action of the Board of Directors. Parents will be notified by a committee member, or pool manager, in the case of a suspension of more than 24 hours.</w:t>
      </w:r>
    </w:p>
    <w:p w:rsidR="00C4574D" w:rsidRPr="00C4574D" w:rsidRDefault="00C4574D" w:rsidP="00C4574D">
      <w:pPr>
        <w:pStyle w:val="NoSpacing"/>
        <w:rPr>
          <w:rFonts w:ascii="Arial" w:hAnsi="Arial" w:cs="Arial"/>
          <w:color w:val="24355D"/>
          <w:sz w:val="28"/>
        </w:rPr>
      </w:pPr>
      <w:r w:rsidRPr="00C4574D">
        <w:rPr>
          <w:rFonts w:ascii="Arial" w:hAnsi="Arial" w:cs="Arial"/>
          <w:sz w:val="28"/>
        </w:rPr>
        <w:lastRenderedPageBreak/>
        <w:t>Revocation of membership for violations of rules and regulations is possible under Article IV, Section 9 of the by-laws. </w:t>
      </w:r>
    </w:p>
    <w:p w:rsidR="00C4574D" w:rsidRPr="00C4574D" w:rsidRDefault="00C4574D" w:rsidP="00C4574D">
      <w:pPr>
        <w:pStyle w:val="NoSpacing"/>
        <w:rPr>
          <w:rFonts w:ascii="Arial" w:hAnsi="Arial" w:cs="Arial"/>
          <w:color w:val="24355D"/>
          <w:sz w:val="28"/>
        </w:rPr>
      </w:pPr>
      <w:r w:rsidRPr="00C4574D">
        <w:rPr>
          <w:rFonts w:ascii="Arial" w:hAnsi="Arial" w:cs="Arial"/>
          <w:sz w:val="28"/>
        </w:rPr>
        <w:t>Lifeguards will keep a written record of offenders.</w:t>
      </w:r>
    </w:p>
    <w:p w:rsidR="00C4574D" w:rsidRPr="00C4574D" w:rsidRDefault="00C4574D" w:rsidP="00C4574D">
      <w:pPr>
        <w:shd w:val="clear" w:color="auto" w:fill="FFFFFF"/>
        <w:spacing w:before="100" w:beforeAutospacing="1" w:after="100" w:afterAutospacing="1" w:line="240" w:lineRule="auto"/>
        <w:outlineLvl w:val="3"/>
        <w:rPr>
          <w:rFonts w:ascii="Palatino Linotype" w:eastAsia="Times New Roman" w:hAnsi="Palatino Linotype" w:cs="Times New Roman"/>
          <w:color w:val="24355D"/>
          <w:sz w:val="36"/>
          <w:szCs w:val="36"/>
        </w:rPr>
      </w:pPr>
      <w:r w:rsidRPr="00C4574D">
        <w:rPr>
          <w:rFonts w:ascii="Arial" w:eastAsia="Times New Roman" w:hAnsi="Arial" w:cs="Arial"/>
          <w:b/>
          <w:bCs/>
          <w:iCs/>
          <w:color w:val="3333FF"/>
          <w:sz w:val="36"/>
          <w:szCs w:val="36"/>
        </w:rPr>
        <w:t>Identification and Registration</w:t>
      </w:r>
    </w:p>
    <w:p w:rsidR="00C4574D" w:rsidRPr="00C4574D" w:rsidRDefault="00C4574D" w:rsidP="00C4574D">
      <w:pPr>
        <w:pStyle w:val="NoSpacing"/>
        <w:rPr>
          <w:rFonts w:ascii="Arial" w:hAnsi="Arial" w:cs="Arial"/>
          <w:color w:val="24355D"/>
          <w:sz w:val="28"/>
        </w:rPr>
      </w:pPr>
      <w:r w:rsidRPr="00C4574D">
        <w:rPr>
          <w:rFonts w:ascii="Arial" w:hAnsi="Arial" w:cs="Arial"/>
          <w:sz w:val="28"/>
        </w:rPr>
        <w:t>All persons using the pool are required to register upon first entering the pool enclosure by presenting their membership card to the lifeguards on duty.  Members shall register their guests.</w:t>
      </w:r>
    </w:p>
    <w:p w:rsidR="00C4574D" w:rsidRPr="00C4574D" w:rsidRDefault="00C4574D" w:rsidP="00C4574D">
      <w:pPr>
        <w:shd w:val="clear" w:color="auto" w:fill="FFFFFF"/>
        <w:spacing w:before="100" w:beforeAutospacing="1" w:after="100" w:afterAutospacing="1" w:line="240" w:lineRule="auto"/>
        <w:outlineLvl w:val="3"/>
        <w:rPr>
          <w:rFonts w:ascii="Palatino Linotype" w:eastAsia="Times New Roman" w:hAnsi="Palatino Linotype" w:cs="Times New Roman"/>
          <w:color w:val="24355D"/>
          <w:sz w:val="36"/>
          <w:szCs w:val="36"/>
        </w:rPr>
      </w:pPr>
      <w:r w:rsidRPr="00C4574D">
        <w:rPr>
          <w:rFonts w:ascii="Arial" w:eastAsia="Times New Roman" w:hAnsi="Arial" w:cs="Arial"/>
          <w:b/>
          <w:bCs/>
          <w:iCs/>
          <w:color w:val="3333FF"/>
          <w:sz w:val="36"/>
          <w:szCs w:val="36"/>
        </w:rPr>
        <w:t>Guest Privileges</w:t>
      </w:r>
    </w:p>
    <w:p w:rsidR="00C4574D" w:rsidRPr="00C4574D" w:rsidRDefault="00C4574D" w:rsidP="00C4574D">
      <w:pPr>
        <w:shd w:val="clear" w:color="auto" w:fill="FFFFFF"/>
        <w:spacing w:before="100" w:beforeAutospacing="1" w:after="100" w:afterAutospacing="1" w:line="240" w:lineRule="auto"/>
        <w:outlineLvl w:val="3"/>
        <w:rPr>
          <w:rFonts w:ascii="Palatino Linotype" w:eastAsia="Times New Roman" w:hAnsi="Palatino Linotype" w:cs="Times New Roman"/>
          <w:color w:val="24355D"/>
          <w:sz w:val="28"/>
          <w:szCs w:val="36"/>
        </w:rPr>
      </w:pPr>
      <w:r w:rsidRPr="00C4574D">
        <w:rPr>
          <w:rFonts w:ascii="Arial" w:eastAsia="Times New Roman" w:hAnsi="Arial" w:cs="Arial"/>
          <w:color w:val="000000"/>
          <w:sz w:val="28"/>
          <w:szCs w:val="36"/>
        </w:rPr>
        <w:t>The following rules and regulations support Article IV, Section 10 of the by-laws:</w:t>
      </w:r>
    </w:p>
    <w:p w:rsidR="00C4574D" w:rsidRPr="00C4574D" w:rsidRDefault="00C4574D" w:rsidP="00C4574D">
      <w:pPr>
        <w:numPr>
          <w:ilvl w:val="0"/>
          <w:numId w:val="2"/>
        </w:numPr>
        <w:shd w:val="clear" w:color="auto" w:fill="FFFFFF"/>
        <w:spacing w:before="100" w:beforeAutospacing="1" w:after="100" w:afterAutospacing="1" w:line="240" w:lineRule="auto"/>
        <w:outlineLvl w:val="2"/>
        <w:rPr>
          <w:rFonts w:ascii="Palatino Linotype" w:eastAsia="Times New Roman" w:hAnsi="Palatino Linotype" w:cs="Arial"/>
          <w:color w:val="24355D"/>
          <w:sz w:val="28"/>
          <w:szCs w:val="36"/>
        </w:rPr>
      </w:pPr>
      <w:r w:rsidRPr="00C4574D">
        <w:rPr>
          <w:rFonts w:ascii="Times New Roman" w:eastAsia="Times New Roman" w:hAnsi="Times New Roman" w:cs="Times New Roman"/>
          <w:color w:val="000000"/>
          <w:sz w:val="10"/>
          <w:szCs w:val="14"/>
        </w:rPr>
        <w:t> </w:t>
      </w:r>
      <w:r w:rsidRPr="00C4574D">
        <w:rPr>
          <w:rFonts w:ascii="Arial" w:eastAsia="Times New Roman" w:hAnsi="Arial" w:cs="Arial"/>
          <w:color w:val="000000"/>
          <w:sz w:val="28"/>
          <w:szCs w:val="36"/>
        </w:rPr>
        <w:t>Members will be charged $2.00 per guest per visit.  Member must pay lifeguard for guests upon entering the pool.</w:t>
      </w:r>
    </w:p>
    <w:p w:rsidR="00C4574D" w:rsidRPr="00C4574D" w:rsidRDefault="00C4574D" w:rsidP="00C4574D">
      <w:pPr>
        <w:numPr>
          <w:ilvl w:val="0"/>
          <w:numId w:val="3"/>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The number of guests per membership may not exceed six at any one time, except by approval of the President of the Board of Directors. </w:t>
      </w:r>
    </w:p>
    <w:p w:rsidR="00C4574D" w:rsidRPr="00C4574D" w:rsidRDefault="00C4574D" w:rsidP="00C4574D">
      <w:pPr>
        <w:numPr>
          <w:ilvl w:val="0"/>
          <w:numId w:val="4"/>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Non-swimming guests will be permitted into the pool enclosure at no fee.</w:t>
      </w:r>
    </w:p>
    <w:p w:rsidR="00C4574D" w:rsidRPr="00C4574D" w:rsidRDefault="00C4574D" w:rsidP="00C4574D">
      <w:pPr>
        <w:numPr>
          <w:ilvl w:val="0"/>
          <w:numId w:val="5"/>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All guests must be accompanied by a member, and members will be held responsible for the conduct and safety of their guests, as outline in the liability waiver.</w:t>
      </w:r>
    </w:p>
    <w:p w:rsidR="00C4574D" w:rsidRPr="00C4574D" w:rsidRDefault="00C4574D" w:rsidP="00C4574D">
      <w:pPr>
        <w:numPr>
          <w:ilvl w:val="0"/>
          <w:numId w:val="6"/>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Lifeguards have been extended guest privileges during their off-duty hours. These privileges are specified in the Lifeguard Contract, and do not extend to the families of lifeguards.</w:t>
      </w:r>
    </w:p>
    <w:p w:rsidR="00C4574D" w:rsidRPr="00C4574D" w:rsidRDefault="00C4574D" w:rsidP="00C4574D">
      <w:pPr>
        <w:numPr>
          <w:ilvl w:val="0"/>
          <w:numId w:val="7"/>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Housekeepers and baby sitters may have pool privileges during the discharge of their duties.</w:t>
      </w:r>
    </w:p>
    <w:p w:rsidR="00C4574D" w:rsidRPr="00C4574D" w:rsidRDefault="00C4574D" w:rsidP="00C4574D">
      <w:pPr>
        <w:numPr>
          <w:ilvl w:val="0"/>
          <w:numId w:val="8"/>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A child (under 18 years old) may bring no more than two guests at a time unless the parent member is present and remains at the pool.</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Any member who does not comply with the rules for guest privileges as set forth above will be subject to penalties (suspension or revocation) set forth in the by-laws, Article IV, Section 9.</w:t>
      </w:r>
    </w:p>
    <w:p w:rsidR="00C4574D" w:rsidRPr="00C4574D" w:rsidRDefault="00C4574D" w:rsidP="00C4574D">
      <w:pPr>
        <w:shd w:val="clear" w:color="auto" w:fill="FFFFFF"/>
        <w:spacing w:before="240" w:after="100" w:afterAutospacing="1" w:line="240" w:lineRule="auto"/>
        <w:outlineLvl w:val="2"/>
        <w:rPr>
          <w:rFonts w:ascii="Palatino Linotype" w:eastAsia="Times New Roman" w:hAnsi="Palatino Linotype" w:cs="Times New Roman"/>
          <w:color w:val="24355D"/>
          <w:sz w:val="36"/>
          <w:szCs w:val="36"/>
        </w:rPr>
      </w:pPr>
      <w:bookmarkStart w:id="3" w:name="TOC-Admission-of-ChildrenIt-shall-be-the"/>
      <w:bookmarkEnd w:id="3"/>
      <w:r w:rsidRPr="00C4574D">
        <w:rPr>
          <w:rFonts w:ascii="Arial" w:eastAsia="Times New Roman" w:hAnsi="Arial" w:cs="Arial"/>
          <w:b/>
          <w:bCs/>
          <w:iCs/>
          <w:color w:val="3333FF"/>
          <w:sz w:val="36"/>
          <w:szCs w:val="36"/>
        </w:rPr>
        <w:lastRenderedPageBreak/>
        <w:t>Admission of Children</w:t>
      </w:r>
    </w:p>
    <w:p w:rsidR="00C4574D" w:rsidRPr="00C4574D" w:rsidRDefault="00C4574D" w:rsidP="00C4574D">
      <w:pPr>
        <w:shd w:val="clear" w:color="auto" w:fill="FFFFFF"/>
        <w:spacing w:before="240" w:after="100" w:afterAutospacing="1" w:line="240" w:lineRule="auto"/>
        <w:outlineLvl w:val="2"/>
        <w:rPr>
          <w:rFonts w:ascii="Arial" w:eastAsia="Times New Roman" w:hAnsi="Arial" w:cs="Arial"/>
          <w:color w:val="24355D"/>
          <w:sz w:val="32"/>
          <w:szCs w:val="36"/>
        </w:rPr>
      </w:pPr>
      <w:r w:rsidRPr="00C4574D">
        <w:rPr>
          <w:rFonts w:ascii="Arial" w:eastAsia="Times New Roman" w:hAnsi="Arial" w:cs="Arial"/>
          <w:color w:val="000000"/>
          <w:sz w:val="32"/>
          <w:szCs w:val="36"/>
        </w:rPr>
        <w:t>It shall be the prime responsibility of parents to safeguard the activities of their children while engaged in utilizing the facilities of the Corporation. It is not the purpose of the Corporation to provide for or administer any basic swimming test, or to establish qualifications to swim in given depths of the pool. Rather, the responsibility for determining a swimmer’s qualifications to use one depth area versus another will be charged to the judgment of the parents. A member assumes these same responsibilities for guests.</w:t>
      </w:r>
    </w:p>
    <w:p w:rsidR="00C4574D" w:rsidRPr="00C4574D" w:rsidRDefault="00C4574D" w:rsidP="00C4574D">
      <w:pPr>
        <w:shd w:val="clear" w:color="auto" w:fill="FFFFFF"/>
        <w:spacing w:before="240" w:after="100" w:afterAutospacing="1" w:line="240" w:lineRule="auto"/>
        <w:outlineLvl w:val="2"/>
        <w:rPr>
          <w:rFonts w:ascii="Arial" w:eastAsia="Times New Roman" w:hAnsi="Arial" w:cs="Arial"/>
          <w:color w:val="24355D"/>
          <w:sz w:val="36"/>
          <w:szCs w:val="36"/>
        </w:rPr>
      </w:pPr>
      <w:r w:rsidRPr="00C4574D">
        <w:rPr>
          <w:rFonts w:ascii="Arial" w:eastAsia="Times New Roman" w:hAnsi="Arial" w:cs="Arial"/>
          <w:b/>
          <w:bCs/>
          <w:iCs/>
          <w:color w:val="0000FF"/>
          <w:sz w:val="36"/>
          <w:szCs w:val="36"/>
        </w:rPr>
        <w:t>Wading Pool</w:t>
      </w:r>
    </w:p>
    <w:p w:rsidR="00C4574D" w:rsidRPr="00C4574D" w:rsidRDefault="00C4574D" w:rsidP="00C4574D">
      <w:pPr>
        <w:numPr>
          <w:ilvl w:val="0"/>
          <w:numId w:val="9"/>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Supervision of children under 6 years of age in the wading pool will be the responsibility of the person bringing them into the pool area. </w:t>
      </w:r>
    </w:p>
    <w:p w:rsidR="00C4574D" w:rsidRPr="00C4574D" w:rsidRDefault="00C4574D" w:rsidP="00C4574D">
      <w:pPr>
        <w:numPr>
          <w:ilvl w:val="0"/>
          <w:numId w:val="10"/>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Children in the wading pool shall be attended by a responsible person inside the wading pool fence.  </w:t>
      </w:r>
    </w:p>
    <w:p w:rsidR="00C4574D" w:rsidRPr="00C4574D" w:rsidRDefault="00C4574D" w:rsidP="00C4574D">
      <w:pPr>
        <w:numPr>
          <w:ilvl w:val="0"/>
          <w:numId w:val="1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Anyone admitting a child to pool area automatically assumes responsibility for the child.</w:t>
      </w:r>
    </w:p>
    <w:p w:rsidR="00C4574D" w:rsidRPr="00C4574D" w:rsidRDefault="00C4574D" w:rsidP="00C4574D">
      <w:pPr>
        <w:numPr>
          <w:ilvl w:val="0"/>
          <w:numId w:val="12"/>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The wading pool is off limits to swimmers 6 years of age and over unless they are attending a younger child.</w:t>
      </w:r>
    </w:p>
    <w:p w:rsidR="00C4574D" w:rsidRDefault="00C4574D" w:rsidP="00C4574D">
      <w:pPr>
        <w:numPr>
          <w:ilvl w:val="0"/>
          <w:numId w:val="13"/>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Non-toilet trained babies and toddlers MUST wear swim diapers. This rule will be strictly enforced</w:t>
      </w:r>
    </w:p>
    <w:p w:rsidR="00C4574D" w:rsidRPr="00C4574D" w:rsidRDefault="00C4574D" w:rsidP="00C4574D">
      <w:pPr>
        <w:shd w:val="clear" w:color="auto" w:fill="FFFFFF"/>
        <w:spacing w:before="100" w:beforeAutospacing="1" w:after="100" w:afterAutospacing="1" w:line="240" w:lineRule="auto"/>
        <w:ind w:left="720"/>
        <w:outlineLvl w:val="2"/>
        <w:rPr>
          <w:rFonts w:ascii="Arial" w:eastAsia="Times New Roman" w:hAnsi="Arial" w:cs="Arial"/>
          <w:b/>
          <w:color w:val="24355D"/>
          <w:sz w:val="28"/>
          <w:szCs w:val="36"/>
        </w:rPr>
      </w:pPr>
      <w:r w:rsidRPr="00C4574D">
        <w:rPr>
          <w:rFonts w:ascii="Arial" w:eastAsia="Times New Roman" w:hAnsi="Arial" w:cs="Arial"/>
          <w:color w:val="0000FF"/>
          <w:sz w:val="36"/>
          <w:szCs w:val="36"/>
          <w:shd w:val="clear" w:color="auto" w:fill="FFFFFF"/>
        </w:rPr>
        <w:br/>
      </w:r>
      <w:r w:rsidRPr="00C4574D">
        <w:rPr>
          <w:rFonts w:ascii="Arial" w:eastAsia="Times New Roman" w:hAnsi="Arial" w:cs="Arial"/>
          <w:b/>
          <w:color w:val="0000FF"/>
          <w:sz w:val="36"/>
          <w:szCs w:val="36"/>
          <w:shd w:val="clear" w:color="auto" w:fill="FFFFFF"/>
        </w:rPr>
        <w:t>General Pool Usage</w:t>
      </w:r>
    </w:p>
    <w:p w:rsidR="00C4574D" w:rsidRPr="00C4574D" w:rsidRDefault="00C4574D" w:rsidP="00C4574D">
      <w:pPr>
        <w:numPr>
          <w:ilvl w:val="0"/>
          <w:numId w:val="14"/>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bookmarkStart w:id="4" w:name="TOC-Admission-to-the-pool-will-be-by-key"/>
      <w:bookmarkEnd w:id="4"/>
      <w:r w:rsidRPr="00C4574D">
        <w:rPr>
          <w:rFonts w:ascii="Arial" w:eastAsia="Times New Roman" w:hAnsi="Arial" w:cs="Arial"/>
          <w:color w:val="000000"/>
          <w:sz w:val="28"/>
          <w:szCs w:val="36"/>
        </w:rPr>
        <w:t>Admission to the pool will be by key only during periods when lifeguards are off duty, or in the early and late swimming season when lifeguards are not employed.</w:t>
      </w:r>
    </w:p>
    <w:p w:rsidR="00C4574D" w:rsidRPr="00C4574D" w:rsidRDefault="00C4574D" w:rsidP="00C4574D">
      <w:pPr>
        <w:numPr>
          <w:ilvl w:val="0"/>
          <w:numId w:val="15"/>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Members will be held responsible for the use of their pool key by any person. Members are specifically forbidden to admit any person with whom they are not personally acquainted.</w:t>
      </w:r>
    </w:p>
    <w:p w:rsidR="00C4574D" w:rsidRPr="00C4574D" w:rsidRDefault="00C4574D" w:rsidP="00C4574D">
      <w:pPr>
        <w:numPr>
          <w:ilvl w:val="0"/>
          <w:numId w:val="16"/>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lastRenderedPageBreak/>
        <w:t>Adults must lock the gate each time they enter or leave the pool; furthermore, they assume complete responsibility for anyone they admit to the pool area.</w:t>
      </w:r>
    </w:p>
    <w:p w:rsidR="00C4574D" w:rsidRPr="00C4574D" w:rsidRDefault="00C4574D" w:rsidP="00C4574D">
      <w:pPr>
        <w:numPr>
          <w:ilvl w:val="0"/>
          <w:numId w:val="17"/>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Key privileges are allowed only to family members 16 years of age and older. </w:t>
      </w:r>
      <w:bookmarkStart w:id="5" w:name="TOC-Pool-Usage-when-Lifeguards-are-on-Du"/>
      <w:bookmarkEnd w:id="5"/>
    </w:p>
    <w:p w:rsidR="00C4574D" w:rsidRPr="00C4574D" w:rsidRDefault="00C4574D" w:rsidP="00C4574D">
      <w:pPr>
        <w:shd w:val="clear" w:color="auto" w:fill="FFFFFF"/>
        <w:spacing w:before="240" w:after="100" w:afterAutospacing="1" w:line="240" w:lineRule="auto"/>
        <w:outlineLvl w:val="2"/>
        <w:rPr>
          <w:rFonts w:ascii="Arial" w:eastAsia="Times New Roman" w:hAnsi="Arial" w:cs="Arial"/>
          <w:color w:val="24355D"/>
          <w:sz w:val="36"/>
          <w:szCs w:val="36"/>
        </w:rPr>
      </w:pPr>
      <w:r w:rsidRPr="00C4574D">
        <w:rPr>
          <w:rFonts w:ascii="Arial" w:eastAsia="Times New Roman" w:hAnsi="Arial" w:cs="Arial"/>
          <w:b/>
          <w:bCs/>
          <w:iCs/>
          <w:color w:val="0000FF"/>
          <w:sz w:val="36"/>
          <w:szCs w:val="36"/>
          <w:shd w:val="clear" w:color="auto" w:fill="FFFFFF"/>
        </w:rPr>
        <w:t>Pool Usage when Lifeguards are on Duty</w:t>
      </w:r>
    </w:p>
    <w:p w:rsidR="00C4574D" w:rsidRPr="00C4574D" w:rsidRDefault="00C4574D" w:rsidP="00C4574D">
      <w:pPr>
        <w:numPr>
          <w:ilvl w:val="0"/>
          <w:numId w:val="18"/>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All Children </w:t>
      </w:r>
      <w:r w:rsidRPr="00C4574D">
        <w:rPr>
          <w:rFonts w:ascii="Arial" w:eastAsia="Times New Roman" w:hAnsi="Arial" w:cs="Arial"/>
          <w:color w:val="000000"/>
          <w:sz w:val="28"/>
          <w:szCs w:val="36"/>
          <w:u w:val="single"/>
        </w:rPr>
        <w:t>0-11 years of age</w:t>
      </w:r>
      <w:r w:rsidRPr="00C4574D">
        <w:rPr>
          <w:rFonts w:ascii="Arial" w:eastAsia="Times New Roman" w:hAnsi="Arial" w:cs="Arial"/>
          <w:color w:val="000000"/>
          <w:sz w:val="28"/>
          <w:szCs w:val="36"/>
        </w:rPr>
        <w:t> must be accompanied </w:t>
      </w:r>
      <w:r w:rsidRPr="00C4574D">
        <w:rPr>
          <w:rFonts w:ascii="Arial" w:eastAsia="Times New Roman" w:hAnsi="Arial" w:cs="Arial"/>
          <w:color w:val="000000"/>
          <w:sz w:val="28"/>
          <w:szCs w:val="36"/>
          <w:u w:val="single"/>
        </w:rPr>
        <w:t>at all times</w:t>
      </w:r>
      <w:r w:rsidRPr="00C4574D">
        <w:rPr>
          <w:rFonts w:ascii="Arial" w:eastAsia="Times New Roman" w:hAnsi="Arial" w:cs="Arial"/>
          <w:color w:val="000000"/>
          <w:sz w:val="28"/>
          <w:szCs w:val="36"/>
        </w:rPr>
        <w:t> by a person 16 years of age or older when on pool property.</w:t>
      </w:r>
    </w:p>
    <w:p w:rsidR="00C4574D" w:rsidRPr="00C4574D" w:rsidRDefault="00C4574D" w:rsidP="00C4574D">
      <w:pPr>
        <w:numPr>
          <w:ilvl w:val="0"/>
          <w:numId w:val="19"/>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Children </w:t>
      </w:r>
      <w:r w:rsidRPr="00C4574D">
        <w:rPr>
          <w:rFonts w:ascii="Arial" w:eastAsia="Times New Roman" w:hAnsi="Arial" w:cs="Arial"/>
          <w:color w:val="000000"/>
          <w:sz w:val="28"/>
          <w:szCs w:val="36"/>
          <w:u w:val="single"/>
        </w:rPr>
        <w:t>12-18 years of age </w:t>
      </w:r>
      <w:r w:rsidRPr="00C4574D">
        <w:rPr>
          <w:rFonts w:ascii="Arial" w:eastAsia="Times New Roman" w:hAnsi="Arial" w:cs="Arial"/>
          <w:color w:val="000000"/>
          <w:sz w:val="28"/>
          <w:szCs w:val="36"/>
        </w:rPr>
        <w:t>will be permitted in the pool unaccompanied by adults when a lifeguard is on duty, at the discretion of their parents. </w:t>
      </w:r>
      <w:r w:rsidRPr="00C4574D">
        <w:rPr>
          <w:rFonts w:ascii="Arial" w:eastAsia="Times New Roman" w:hAnsi="Arial" w:cs="Arial"/>
          <w:b/>
          <w:bCs/>
          <w:color w:val="000000"/>
          <w:sz w:val="28"/>
          <w:szCs w:val="36"/>
          <w:u w:val="single"/>
        </w:rPr>
        <w:t>It is the responsibility of the parent to make sure that the guards are on duty when dropping off children under the age of 16 and picking up children when unguarded hours begin.</w:t>
      </w:r>
    </w:p>
    <w:p w:rsidR="00C4574D" w:rsidRPr="00C4574D" w:rsidRDefault="00C4574D" w:rsidP="00C4574D">
      <w:pPr>
        <w:numPr>
          <w:ilvl w:val="0"/>
          <w:numId w:val="19"/>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b/>
          <w:bCs/>
          <w:color w:val="000000"/>
          <w:sz w:val="28"/>
          <w:szCs w:val="36"/>
          <w:shd w:val="clear" w:color="auto" w:fill="FFFF00"/>
        </w:rPr>
        <w:t>A member child (under 18 years old) may bring no more than 2 guests at a time unless the parent member is present and remains at the pool.</w:t>
      </w:r>
    </w:p>
    <w:p w:rsidR="00C4574D" w:rsidRPr="00C4574D" w:rsidRDefault="00C4574D" w:rsidP="00C4574D">
      <w:pPr>
        <w:shd w:val="clear" w:color="auto" w:fill="FFFFFF"/>
        <w:spacing w:after="0" w:afterAutospacing="1" w:line="240" w:lineRule="auto"/>
        <w:outlineLvl w:val="2"/>
        <w:rPr>
          <w:rFonts w:ascii="Palatino Linotype" w:eastAsia="Times New Roman" w:hAnsi="Palatino Linotype" w:cs="Times New Roman"/>
          <w:color w:val="000000"/>
          <w:sz w:val="36"/>
          <w:szCs w:val="36"/>
        </w:rPr>
      </w:pPr>
      <w:r w:rsidRPr="00C4574D">
        <w:rPr>
          <w:rFonts w:ascii="Arial" w:eastAsia="Times New Roman" w:hAnsi="Arial" w:cs="Arial"/>
          <w:b/>
          <w:bCs/>
          <w:iCs/>
          <w:color w:val="3333FF"/>
          <w:sz w:val="36"/>
          <w:szCs w:val="36"/>
        </w:rPr>
        <w:t>Pool Usage when Lifeguards are NOT on Duty</w:t>
      </w:r>
    </w:p>
    <w:p w:rsidR="00C4574D" w:rsidRPr="00C4574D" w:rsidRDefault="00C4574D" w:rsidP="00C4574D">
      <w:pPr>
        <w:numPr>
          <w:ilvl w:val="0"/>
          <w:numId w:val="20"/>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Member Children - </w:t>
      </w:r>
    </w:p>
    <w:p w:rsidR="00C4574D" w:rsidRPr="00C4574D" w:rsidRDefault="00C4574D" w:rsidP="00C4574D">
      <w:pPr>
        <w:numPr>
          <w:ilvl w:val="1"/>
          <w:numId w:val="2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Member children </w:t>
      </w:r>
      <w:r w:rsidRPr="00C4574D">
        <w:rPr>
          <w:rFonts w:ascii="Arial" w:eastAsia="Times New Roman" w:hAnsi="Arial" w:cs="Arial"/>
          <w:color w:val="000000"/>
          <w:sz w:val="28"/>
          <w:szCs w:val="36"/>
          <w:u w:val="single"/>
        </w:rPr>
        <w:t>0-15 years</w:t>
      </w:r>
      <w:r w:rsidRPr="00C4574D">
        <w:rPr>
          <w:rFonts w:ascii="Arial" w:eastAsia="Times New Roman" w:hAnsi="Arial" w:cs="Arial"/>
          <w:color w:val="000000"/>
          <w:sz w:val="28"/>
          <w:szCs w:val="36"/>
        </w:rPr>
        <w:t> of age must be accompanied by parent member, babysitter, or sibling (members between 16 and 18 years old may be responsible for younger siblings at the discretion of their parents).    </w:t>
      </w:r>
    </w:p>
    <w:p w:rsidR="00C4574D" w:rsidRPr="00C4574D" w:rsidRDefault="00C4574D" w:rsidP="00C4574D">
      <w:pPr>
        <w:numPr>
          <w:ilvl w:val="1"/>
          <w:numId w:val="2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Member children </w:t>
      </w:r>
      <w:r w:rsidRPr="00C4574D">
        <w:rPr>
          <w:rFonts w:ascii="Arial" w:eastAsia="Times New Roman" w:hAnsi="Arial" w:cs="Arial"/>
          <w:color w:val="000000"/>
          <w:sz w:val="28"/>
          <w:szCs w:val="36"/>
          <w:u w:val="single"/>
        </w:rPr>
        <w:t>16 - 18 years of age</w:t>
      </w:r>
      <w:r w:rsidRPr="00C4574D">
        <w:rPr>
          <w:rFonts w:ascii="Arial" w:eastAsia="Times New Roman" w:hAnsi="Arial" w:cs="Arial"/>
          <w:color w:val="000000"/>
          <w:sz w:val="28"/>
          <w:szCs w:val="36"/>
        </w:rPr>
        <w:t> may use the pool during unguarded hours at the discretion of their parents, but may not have non-member guests unless the parent member is present and remains at the pool.</w:t>
      </w:r>
    </w:p>
    <w:p w:rsidR="00C4574D" w:rsidRPr="00C4574D" w:rsidRDefault="00C4574D" w:rsidP="00C4574D">
      <w:pPr>
        <w:numPr>
          <w:ilvl w:val="0"/>
          <w:numId w:val="2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24355D"/>
          <w:sz w:val="28"/>
          <w:szCs w:val="36"/>
        </w:rPr>
        <w:t>Non-member Guests - </w:t>
      </w:r>
    </w:p>
    <w:p w:rsidR="00C4574D" w:rsidRPr="00C4574D" w:rsidRDefault="00C4574D" w:rsidP="00C4574D">
      <w:pPr>
        <w:numPr>
          <w:ilvl w:val="1"/>
          <w:numId w:val="2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24355D"/>
          <w:sz w:val="28"/>
          <w:szCs w:val="36"/>
          <w:shd w:val="clear" w:color="auto" w:fill="FFFF00"/>
        </w:rPr>
        <w:t>No guests under 18 years old are permitted at the pool during unguarded hours unless the </w:t>
      </w:r>
      <w:r w:rsidRPr="00C4574D">
        <w:rPr>
          <w:rFonts w:ascii="Arial" w:eastAsia="Times New Roman" w:hAnsi="Arial" w:cs="Arial"/>
          <w:color w:val="24355D"/>
          <w:sz w:val="28"/>
          <w:szCs w:val="36"/>
          <w:u w:val="single"/>
          <w:shd w:val="clear" w:color="auto" w:fill="FFFF00"/>
        </w:rPr>
        <w:t>parent member</w:t>
      </w:r>
      <w:r w:rsidRPr="00C4574D">
        <w:rPr>
          <w:rFonts w:ascii="Arial" w:eastAsia="Times New Roman" w:hAnsi="Arial" w:cs="Arial"/>
          <w:color w:val="24355D"/>
          <w:sz w:val="28"/>
          <w:szCs w:val="36"/>
          <w:shd w:val="clear" w:color="auto" w:fill="FFFF00"/>
        </w:rPr>
        <w:t> is present and remains at the pool.</w:t>
      </w:r>
    </w:p>
    <w:p w:rsidR="00C4574D" w:rsidRPr="00C4574D" w:rsidRDefault="00C4574D" w:rsidP="00C4574D">
      <w:pPr>
        <w:numPr>
          <w:ilvl w:val="0"/>
          <w:numId w:val="21"/>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24355D"/>
          <w:sz w:val="28"/>
          <w:szCs w:val="36"/>
        </w:rPr>
        <w:t>It is specifically prohibited for children under the age of 18 to swim alone. It is strongly recommended that no one swim alone.</w:t>
      </w:r>
    </w:p>
    <w:p w:rsidR="00C4574D" w:rsidRPr="00C4574D" w:rsidRDefault="00C4574D" w:rsidP="00C4574D">
      <w:pPr>
        <w:numPr>
          <w:ilvl w:val="0"/>
          <w:numId w:val="22"/>
        </w:numPr>
        <w:shd w:val="clear" w:color="auto" w:fill="FFFFFF"/>
        <w:spacing w:before="100" w:beforeAutospacing="1" w:after="100" w:afterAutospacing="1" w:line="240" w:lineRule="auto"/>
        <w:outlineLvl w:val="2"/>
        <w:rPr>
          <w:rFonts w:ascii="Arial" w:eastAsia="Times New Roman" w:hAnsi="Arial" w:cs="Arial"/>
          <w:color w:val="000000"/>
          <w:sz w:val="36"/>
          <w:szCs w:val="36"/>
        </w:rPr>
      </w:pPr>
      <w:r w:rsidRPr="00C4574D">
        <w:rPr>
          <w:rFonts w:ascii="Arial" w:eastAsia="Times New Roman" w:hAnsi="Arial" w:cs="Arial"/>
          <w:color w:val="000000"/>
          <w:sz w:val="28"/>
          <w:szCs w:val="36"/>
        </w:rPr>
        <w:lastRenderedPageBreak/>
        <w:t>Any member child under 16, or non-member guest under 18, swimming without adult supervision will be subject to suspension from the pool for one week</w:t>
      </w:r>
      <w:r w:rsidRPr="00C4574D">
        <w:rPr>
          <w:rFonts w:ascii="Arial" w:eastAsia="Times New Roman" w:hAnsi="Arial" w:cs="Arial"/>
          <w:color w:val="000000"/>
          <w:sz w:val="36"/>
          <w:szCs w:val="36"/>
        </w:rPr>
        <w:t>. </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t>Health and Sanitation</w:t>
      </w:r>
    </w:p>
    <w:p w:rsidR="00C4574D" w:rsidRPr="00C4574D" w:rsidRDefault="00C4574D" w:rsidP="00C4574D">
      <w:pPr>
        <w:numPr>
          <w:ilvl w:val="0"/>
          <w:numId w:val="23"/>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Food and drinks are permitted in the designated eating areas only.</w:t>
      </w:r>
    </w:p>
    <w:p w:rsidR="00C4574D" w:rsidRPr="00C4574D" w:rsidRDefault="00C4574D" w:rsidP="00C4574D">
      <w:pPr>
        <w:numPr>
          <w:ilvl w:val="0"/>
          <w:numId w:val="24"/>
        </w:numPr>
        <w:shd w:val="clear" w:color="auto" w:fill="FFFFFF"/>
        <w:spacing w:before="100" w:beforeAutospacing="1" w:after="100" w:afterAutospacing="1" w:line="240" w:lineRule="auto"/>
        <w:outlineLvl w:val="2"/>
        <w:rPr>
          <w:rFonts w:ascii="Arial" w:eastAsia="Times New Roman" w:hAnsi="Arial" w:cs="Arial"/>
          <w:color w:val="000000"/>
          <w:sz w:val="28"/>
          <w:szCs w:val="36"/>
        </w:rPr>
      </w:pPr>
      <w:r w:rsidRPr="00C4574D">
        <w:rPr>
          <w:rFonts w:ascii="Arial" w:eastAsia="Times New Roman" w:hAnsi="Arial" w:cs="Arial"/>
          <w:color w:val="000000"/>
          <w:sz w:val="28"/>
          <w:szCs w:val="36"/>
        </w:rPr>
        <w:t>Smoking is expressly prohibited inside pool fence or in grassy area outside pool fence. Smoking should be no closer than the parking lot.</w:t>
      </w:r>
    </w:p>
    <w:p w:rsidR="00C4574D" w:rsidRPr="00C4574D" w:rsidRDefault="00C4574D" w:rsidP="00C4574D">
      <w:pPr>
        <w:numPr>
          <w:ilvl w:val="0"/>
          <w:numId w:val="25"/>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Glass and chewing gum are expressly prohibited on pool property. </w:t>
      </w:r>
    </w:p>
    <w:p w:rsidR="00C4574D" w:rsidRPr="00C4574D" w:rsidRDefault="00C4574D" w:rsidP="00C4574D">
      <w:pPr>
        <w:numPr>
          <w:ilvl w:val="0"/>
          <w:numId w:val="26"/>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Pets are not permitted in the pool enclosure. </w:t>
      </w:r>
    </w:p>
    <w:p w:rsidR="00C4574D" w:rsidRPr="00C4574D" w:rsidRDefault="00C4574D" w:rsidP="00C4574D">
      <w:pPr>
        <w:numPr>
          <w:ilvl w:val="0"/>
          <w:numId w:val="27"/>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Littering of the pool and park property is prohibited. All refuse must be placed in containers provided for such purpose. </w:t>
      </w:r>
    </w:p>
    <w:p w:rsidR="00C4574D" w:rsidRPr="00C4574D" w:rsidRDefault="00C4574D" w:rsidP="00C4574D">
      <w:pPr>
        <w:numPr>
          <w:ilvl w:val="0"/>
          <w:numId w:val="28"/>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Restroom facilities are provided for all persons using the pool.</w:t>
      </w:r>
    </w:p>
    <w:p w:rsidR="00C4574D" w:rsidRPr="00C4574D" w:rsidRDefault="00C4574D" w:rsidP="00C4574D">
      <w:pPr>
        <w:numPr>
          <w:ilvl w:val="0"/>
          <w:numId w:val="29"/>
        </w:numPr>
        <w:shd w:val="clear" w:color="auto" w:fill="FFFFFF"/>
        <w:spacing w:before="100" w:beforeAutospacing="1" w:after="10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Non-toilet trained babies and toddlers MUST wear swim diapers. This rule will be strictly enforced</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t>Swimming and Diving Regulations</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Only one person will be permitted on the diving board at one time. Divers will not dive until previous diver, or swimmers, have left the area below the board. Diving will not be permitted from the side of the board. Excessive bounding of the board is prohibited. Running dives from the pool deck are prohibited. Swimmers must keep clear of the immediate diving area when the diving board is in use. </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Floats are to be kept between the shallow end and the rope. The use of floats or other toys shall be left to the discretion of the lifeguards and will depend upon pool conditions. There should be absolutely no jumping from the side of the pool onto a float in the water.</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The rope must be kept up at all times.</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lastRenderedPageBreak/>
        <w:t>Rules of Conduct</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Dunking, running, horseplay, and other unsafe practices are considered to be serious offenses. Offenders are subject to disciplinary action by the lifeguards, who have authority to enforce rules and regulations. The throwing of hard (e.g. Frisbees) or sharp objects is prohibited. </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Only the lifeguard is allowed on the lifeguard’s chair. Diving from the lifeguard’s chair is expressly prohibited.</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t>Telephone</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The lifeguards or other responsible adult will be responsible for answering the phone and enforcing the three-minute limit on calls, determining that the need to make a call, and delivering messages to appropriate parties. Calls should not exceed three minutes.</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t>Pool Access</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The only acceptable route to the pool for bicycle riders and walkers is the path parallel to Emory Valley. Anyone going under, over, or through the fence or shrubs which separate the pool property from the properties of the homeowners behind the pool will be suspended from the pool for one week for the first violation and for the summer for the second violation.</w:t>
      </w:r>
    </w:p>
    <w:p w:rsidR="00C4574D" w:rsidRPr="00C4574D" w:rsidRDefault="00C4574D" w:rsidP="00C4574D">
      <w:pPr>
        <w:shd w:val="clear" w:color="auto" w:fill="FFFFFF"/>
        <w:spacing w:after="0" w:afterAutospacing="1" w:line="240" w:lineRule="auto"/>
        <w:outlineLvl w:val="2"/>
        <w:rPr>
          <w:rFonts w:ascii="Arial" w:eastAsia="Times New Roman" w:hAnsi="Arial" w:cs="Arial"/>
          <w:b/>
          <w:bCs/>
          <w:iCs/>
          <w:color w:val="3333FF"/>
          <w:sz w:val="36"/>
          <w:szCs w:val="36"/>
        </w:rPr>
      </w:pPr>
      <w:r w:rsidRPr="00C4574D">
        <w:rPr>
          <w:rFonts w:ascii="Arial" w:eastAsia="Times New Roman" w:hAnsi="Arial" w:cs="Arial"/>
          <w:b/>
          <w:bCs/>
          <w:iCs/>
          <w:color w:val="3333FF"/>
          <w:sz w:val="36"/>
          <w:szCs w:val="36"/>
        </w:rPr>
        <w:t>Pool Operation</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28"/>
          <w:szCs w:val="36"/>
        </w:rPr>
      </w:pPr>
      <w:r w:rsidRPr="00C4574D">
        <w:rPr>
          <w:rFonts w:ascii="Arial" w:eastAsia="Times New Roman" w:hAnsi="Arial" w:cs="Arial"/>
          <w:color w:val="000000"/>
          <w:sz w:val="28"/>
          <w:szCs w:val="36"/>
        </w:rPr>
        <w:t>The use of Styrofoam objects is discouraged. The Pool Manager and Lifeguards may prohibit items which might adversely affect the operation of the pool or associated equipment. </w:t>
      </w:r>
    </w:p>
    <w:p w:rsidR="00C4574D" w:rsidRPr="00C4574D" w:rsidRDefault="00C4574D" w:rsidP="00C4574D">
      <w:pPr>
        <w:shd w:val="clear" w:color="auto" w:fill="FFFFFF"/>
        <w:spacing w:after="0" w:afterAutospacing="1" w:line="240" w:lineRule="auto"/>
        <w:outlineLvl w:val="2"/>
        <w:rPr>
          <w:rFonts w:ascii="Arial" w:eastAsia="Times New Roman" w:hAnsi="Arial" w:cs="Arial"/>
          <w:color w:val="24355D"/>
          <w:sz w:val="36"/>
          <w:szCs w:val="36"/>
        </w:rPr>
      </w:pPr>
      <w:r w:rsidRPr="00C4574D">
        <w:rPr>
          <w:rFonts w:ascii="Arial" w:eastAsia="Times New Roman" w:hAnsi="Arial" w:cs="Arial"/>
          <w:b/>
          <w:bCs/>
          <w:iCs/>
          <w:color w:val="3333FF"/>
          <w:sz w:val="36"/>
          <w:szCs w:val="36"/>
        </w:rPr>
        <w:t>Roadside Gate</w:t>
      </w:r>
    </w:p>
    <w:p w:rsidR="00C4574D" w:rsidRPr="00C4574D" w:rsidRDefault="00C4574D" w:rsidP="00C4574D">
      <w:pPr>
        <w:shd w:val="clear" w:color="auto" w:fill="FFFFFF"/>
        <w:spacing w:before="100" w:beforeAutospacing="1" w:after="100" w:afterAutospacing="1" w:line="300" w:lineRule="atLeast"/>
        <w:outlineLvl w:val="3"/>
        <w:rPr>
          <w:rFonts w:ascii="Palatino Linotype" w:eastAsia="Times New Roman" w:hAnsi="Palatino Linotype" w:cs="Times New Roman"/>
          <w:color w:val="24355D"/>
          <w:sz w:val="30"/>
          <w:szCs w:val="30"/>
        </w:rPr>
      </w:pPr>
      <w:bookmarkStart w:id="6" w:name="TOC-The-roadside-gate-will-be-locked-at-"/>
      <w:bookmarkEnd w:id="6"/>
      <w:r w:rsidRPr="00C4574D">
        <w:rPr>
          <w:rFonts w:ascii="Arial" w:eastAsia="Times New Roman" w:hAnsi="Arial" w:cs="Arial"/>
          <w:color w:val="000000"/>
          <w:sz w:val="30"/>
          <w:szCs w:val="30"/>
        </w:rPr>
        <w:t>The roadside gate will be locked at all times when the pool is closed for swimming.</w:t>
      </w:r>
    </w:p>
    <w:p w:rsidR="000976A4" w:rsidRDefault="000976A4"/>
    <w:sectPr w:rsidR="000976A4" w:rsidSect="00C4574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F9A"/>
    <w:multiLevelType w:val="multilevel"/>
    <w:tmpl w:val="6B24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5F8C"/>
    <w:multiLevelType w:val="multilevel"/>
    <w:tmpl w:val="8BF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2818"/>
    <w:multiLevelType w:val="multilevel"/>
    <w:tmpl w:val="9E2E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54841"/>
    <w:multiLevelType w:val="multilevel"/>
    <w:tmpl w:val="555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C4C47"/>
    <w:multiLevelType w:val="multilevel"/>
    <w:tmpl w:val="EE0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22DEC"/>
    <w:multiLevelType w:val="multilevel"/>
    <w:tmpl w:val="F53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533"/>
    <w:multiLevelType w:val="multilevel"/>
    <w:tmpl w:val="EA08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87608"/>
    <w:multiLevelType w:val="multilevel"/>
    <w:tmpl w:val="CD6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96BA4"/>
    <w:multiLevelType w:val="multilevel"/>
    <w:tmpl w:val="7662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77FBF"/>
    <w:multiLevelType w:val="multilevel"/>
    <w:tmpl w:val="4256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243CC"/>
    <w:multiLevelType w:val="multilevel"/>
    <w:tmpl w:val="5D98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B18D1"/>
    <w:multiLevelType w:val="multilevel"/>
    <w:tmpl w:val="999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B5EE8"/>
    <w:multiLevelType w:val="multilevel"/>
    <w:tmpl w:val="50EC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90876"/>
    <w:multiLevelType w:val="multilevel"/>
    <w:tmpl w:val="73F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53CE6"/>
    <w:multiLevelType w:val="multilevel"/>
    <w:tmpl w:val="031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A6004"/>
    <w:multiLevelType w:val="multilevel"/>
    <w:tmpl w:val="6D3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8688B"/>
    <w:multiLevelType w:val="multilevel"/>
    <w:tmpl w:val="BD1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7663C"/>
    <w:multiLevelType w:val="multilevel"/>
    <w:tmpl w:val="A44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42D51"/>
    <w:multiLevelType w:val="multilevel"/>
    <w:tmpl w:val="8F0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B6418"/>
    <w:multiLevelType w:val="multilevel"/>
    <w:tmpl w:val="7816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A25ED"/>
    <w:multiLevelType w:val="multilevel"/>
    <w:tmpl w:val="6782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93E2D"/>
    <w:multiLevelType w:val="multilevel"/>
    <w:tmpl w:val="EF2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CD1138"/>
    <w:multiLevelType w:val="multilevel"/>
    <w:tmpl w:val="77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B4154"/>
    <w:multiLevelType w:val="multilevel"/>
    <w:tmpl w:val="E15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E137D"/>
    <w:multiLevelType w:val="multilevel"/>
    <w:tmpl w:val="C2A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843E4"/>
    <w:multiLevelType w:val="multilevel"/>
    <w:tmpl w:val="814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D33C4"/>
    <w:multiLevelType w:val="multilevel"/>
    <w:tmpl w:val="6B5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C4160"/>
    <w:multiLevelType w:val="multilevel"/>
    <w:tmpl w:val="8F3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4D"/>
    <w:rsid w:val="000976A4"/>
    <w:rsid w:val="0077032E"/>
    <w:rsid w:val="00C4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6AF"/>
  <w15:chartTrackingRefBased/>
  <w15:docId w15:val="{2B5A603A-AA30-4EA0-AFA8-C781D8B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97694">
      <w:bodyDiv w:val="1"/>
      <w:marLeft w:val="0"/>
      <w:marRight w:val="0"/>
      <w:marTop w:val="0"/>
      <w:marBottom w:val="0"/>
      <w:divBdr>
        <w:top w:val="none" w:sz="0" w:space="0" w:color="auto"/>
        <w:left w:val="none" w:sz="0" w:space="0" w:color="auto"/>
        <w:bottom w:val="none" w:sz="0" w:space="0" w:color="auto"/>
        <w:right w:val="none" w:sz="0" w:space="0" w:color="auto"/>
      </w:divBdr>
      <w:divsChild>
        <w:div w:id="1394692969">
          <w:marLeft w:val="0"/>
          <w:marRight w:val="0"/>
          <w:marTop w:val="0"/>
          <w:marBottom w:val="0"/>
          <w:divBdr>
            <w:top w:val="none" w:sz="0" w:space="0" w:color="auto"/>
            <w:left w:val="none" w:sz="0" w:space="0" w:color="auto"/>
            <w:bottom w:val="none" w:sz="0" w:space="0" w:color="auto"/>
            <w:right w:val="none" w:sz="0" w:space="0" w:color="auto"/>
          </w:divBdr>
        </w:div>
        <w:div w:id="959840377">
          <w:marLeft w:val="0"/>
          <w:marRight w:val="0"/>
          <w:marTop w:val="0"/>
          <w:marBottom w:val="0"/>
          <w:divBdr>
            <w:top w:val="none" w:sz="0" w:space="0" w:color="auto"/>
            <w:left w:val="none" w:sz="0" w:space="0" w:color="auto"/>
            <w:bottom w:val="none" w:sz="0" w:space="0" w:color="auto"/>
            <w:right w:val="none" w:sz="0" w:space="0" w:color="auto"/>
          </w:divBdr>
        </w:div>
        <w:div w:id="78847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Braden</dc:creator>
  <cp:keywords/>
  <dc:description/>
  <cp:lastModifiedBy>Jared Braden</cp:lastModifiedBy>
  <cp:revision>1</cp:revision>
  <dcterms:created xsi:type="dcterms:W3CDTF">2016-06-18T15:05:00Z</dcterms:created>
  <dcterms:modified xsi:type="dcterms:W3CDTF">2016-06-18T15:18:00Z</dcterms:modified>
</cp:coreProperties>
</file>